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package/2006/relationships/metadata/thumbnail" Target="docProps/thumbnail.jpeg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79"/>
        <w:tabs>
          <w:tab w:val="left" w:pos="8310"/>
        </w:tabs>
        <w:spacing w:before="0" w:after="0" w:line="240" w:lineRule="auto"/>
      </w:pPr>
      <w:bookmarkStart w:id="0" w:name="_GoBack"/>
      <w:bookmarkEnd w:id="0"/>
      <w:r>
        <w:rPr>
          <w:lang w:eastAsia="ru-RU"/>
        </w:rPr>
        <mc:AlternateContent>
          <mc:Choice Requires="wps">
            <w:drawing>
              <wp:anchor distT="0" distB="0" distL="114298" distR="114298" simplePos="0" relativeHeight="13" behindDoc="0" locked="0" layoutInCell="1" hidden="0" allowOverlap="1">
                <wp:simplePos x="0" y="0"/>
                <wp:positionH relativeFrom="column">
                  <wp:posOffset>3290570</wp:posOffset>
                </wp:positionH>
                <wp:positionV relativeFrom="paragraph">
                  <wp:posOffset>-133350</wp:posOffset>
                </wp:positionV>
                <wp:extent cx="2495550" cy="1200150"/>
                <wp:effectExtent l="0" t="0" r="0" b="0"/>
                <wp:wrapNone/>
                <wp:docPr id="20" name="Текстовое поле 20"/>
                <wp:cNvGraphicFramePr>
                  <a:graphicFrameLocks noChangeAspect="0"/>
                </wp:cNvGraphicFramePr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495550" cy="1200150"/>
                        </a:xfrm>
                        <a:prstGeom prst="rect"/>
                        <a:solidFill>
                          <a:srgbClr val="FFFFFF"/>
                        </a:solidFill>
                        <a:ln w="6350" cmpd="sng" cap="flat">
                          <a:noFill/>
                          <a:prstDash val="solid"/>
                          <a:round/>
                        </a:ln>
                      </wps:spPr>
                      <wps:txbx id="21">
                        <w:txbxContent>
                          <w:p/>
                        </w:txbxContent>
                      </wps:txbx>
                      <wps:bodyPr vert="horz" wrap="square" lIns="91440" tIns="45720" rIns="91440" bIns="45720" anchor="t" anchorCtr="0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id="Текстовое поле 22" o:spid="_x0000_s22" fillcolor="#FFFFFF" stroked="f" strokeweight="0.5pt" style="position:absolute;&#10;margin-left:259.1pt;&#10;margin-top:-10.5pt;&#10;width:196.50003pt;&#10;height:94.5pt;&#10;z-index:13;&#10;mso-position-horizontal:absolute;&#10;mso-position-vertical:absolute;&#10;mso-wrap-distance-left:8.999863pt;&#10;mso-wrap-distance-right:8.999863pt;&#10;mso-wrap-style:square;">
                <v:stroke color="#000000"/>
                <v:textbox id="848" inset="2.54mm,1.27mm,2.54mm,1.27mm" o:insetmode="custom" style="layout-flow:horizontal;&#10;v-text-anchor:top;">
                  <w:txbxContent>
                    <w:p/>
                  </w:txbxContent>
                </v:textbox>
              </v:shape>
            </w:pict>
          </mc:Fallback>
        </mc:AlternateContent>
      </w:r>
    </w:p>
    <w:p>
      <w:pPr>
        <w:pStyle w:val="79"/>
        <w:tabs>
          <w:tab w:val="left" w:pos="8310"/>
        </w:tabs>
        <w:spacing w:before="0" w:after="0" w:line="240" w:lineRule="auto"/>
      </w:pPr>
    </w:p>
    <w:p>
      <w:pPr>
        <w:pStyle w:val="79"/>
        <w:tabs>
          <w:tab w:val="left" w:pos="8310"/>
        </w:tabs>
        <w:spacing w:before="0" w:after="0" w:line="240" w:lineRule="auto"/>
      </w:pPr>
    </w:p>
    <w:p>
      <w:pPr>
        <w:pStyle w:val="79"/>
        <w:tabs>
          <w:tab w:val="left" w:pos="8310"/>
        </w:tabs>
        <w:spacing w:before="0" w:after="0" w:line="240" w:lineRule="auto"/>
      </w:pPr>
    </w:p>
    <w:p>
      <w:pPr>
        <w:pStyle w:val="79"/>
        <w:tabs>
          <w:tab w:val="left" w:pos="8310"/>
        </w:tabs>
        <w:spacing w:before="0" w:after="0" w:line="480" w:lineRule="auto"/>
        <w:jc w:val="center"/>
        <w:rPr>
          <w:color w:val="FFFFFF"/>
          <w14:textFill>
            <w14:solidFill>
              <w14:srgbClr w14:val="FFFFFF"/>
            </w14:solidFill>
          </w14:textFill>
        </w:rPr>
      </w:pPr>
      <w:r>
        <w:rPr>
          <w:lang w:eastAsia="ru-RU"/>
        </w:rPr>
        <w:drawing>
          <wp:anchor distT="0" distB="0" distL="114300" distR="114300" simplePos="0" relativeHeight="12" behindDoc="1" locked="0" layoutInCell="1" hidden="0" allowOverlap="1">
            <wp:simplePos x="0" y="0"/>
            <wp:positionH relativeFrom="column">
              <wp:posOffset>5781674</wp:posOffset>
            </wp:positionH>
            <wp:positionV relativeFrom="paragraph">
              <wp:posOffset>-1148715</wp:posOffset>
            </wp:positionV>
            <wp:extent cx="771524" cy="711199"/>
            <wp:effectExtent l="0" t="0" r="0" b="0"/>
            <wp:wrapTopAndBottom/>
            <wp:docPr id="23" name="Изображения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" name="Изображения 2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71524" cy="711199"/>
                    </a:xfrm>
                    <a:prstGeom prst="rect"/>
                    <a:noFill/>
                    <a:ln w="12700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rPr>
          <w:color w:val="FFFFFF"/>
          <w14:textFill>
            <w14:solidFill>
              <w14:srgbClr w14:val="FFFFFF"/>
            </w14:solidFill>
          </w14:textFill>
        </w:rPr>
        <w:t>тактное лицо:</w:t>
      </w:r>
    </w:p>
    <w:tbl>
      <w:tblPr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03"/>
        <w:gridCol w:w="4639"/>
      </w:tblGrid>
      <w:tr>
        <w:tc>
          <w:tcPr>
            <w:tcW w:w="4603" w:type="dxa"/>
          </w:tcPr>
          <w:p>
            <w:pPr>
              <w:spacing w:after="200" w:line="276" w:lineRule="auto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4639" w:type="dxa"/>
          </w:tcPr>
          <w:p>
            <w:pPr>
              <w:spacing w:after="200" w:line="276" w:lineRule="auto"/>
              <w:rPr>
                <w:rFonts w:ascii="Times New Roman" w:cs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Общество с ограниченной ответственностью</w:t>
            </w: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 xml:space="preserve"> ПодъемПрофи</w:t>
            </w:r>
          </w:p>
        </w:tc>
      </w:tr>
      <w:tr>
        <w:tc>
          <w:tcPr>
            <w:tcW w:w="4603" w:type="dxa"/>
          </w:tcPr>
          <w:p>
            <w:pPr>
              <w:spacing w:after="200" w:line="276" w:lineRule="auto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Краткое наименование </w:t>
            </w:r>
          </w:p>
        </w:tc>
        <w:tc>
          <w:tcPr>
            <w:tcW w:w="4639" w:type="dxa"/>
          </w:tcPr>
          <w:p>
            <w:pPr>
              <w:spacing w:after="200" w:line="276" w:lineRule="auto"/>
              <w:rPr>
                <w:rFonts w:ascii="Times New Roman" w:cs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ООО</w:t>
            </w: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 xml:space="preserve"> «ПодъемПрофи»</w:t>
            </w:r>
          </w:p>
        </w:tc>
      </w:tr>
      <w:tr>
        <w:tc>
          <w:tcPr>
            <w:tcW w:w="4603" w:type="dxa"/>
          </w:tcPr>
          <w:p>
            <w:pPr>
              <w:spacing w:after="200" w:line="276" w:lineRule="auto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Юридический адрес</w:t>
            </w:r>
          </w:p>
        </w:tc>
        <w:tc>
          <w:tcPr>
            <w:tcW w:w="4639" w:type="dxa"/>
          </w:tcPr>
          <w:p>
            <w:pPr>
              <w:spacing w:after="200" w:line="276" w:lineRule="auto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140184, РОССИЯ, обл МОСКОВСКАЯ, г ЖУКОВСКИЙ, ул ЛУЧ, ДОМ 6, оф ПОМЕЩ. 31</w:t>
            </w:r>
          </w:p>
        </w:tc>
      </w:tr>
      <w:tr>
        <w:tc>
          <w:tcPr>
            <w:tcW w:w="4603" w:type="dxa"/>
          </w:tcPr>
          <w:p>
            <w:pPr>
              <w:spacing w:after="200" w:line="276" w:lineRule="auto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Фактический адрес</w:t>
            </w:r>
          </w:p>
        </w:tc>
        <w:tc>
          <w:tcPr>
            <w:tcW w:w="4639" w:type="dxa"/>
          </w:tcPr>
          <w:p>
            <w:pPr>
              <w:spacing w:after="200" w:line="276" w:lineRule="auto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140184, РОССИЯ, обл МОСКОВСКАЯ, г ЖУКОВСКИЙ, ул ЛУЧ, ДОМ 6, оф ПОМЕЩ. 31</w:t>
            </w:r>
          </w:p>
        </w:tc>
      </w:tr>
      <w:tr>
        <w:tc>
          <w:tcPr>
            <w:tcW w:w="4603" w:type="dxa"/>
          </w:tcPr>
          <w:p>
            <w:pPr>
              <w:spacing w:after="200" w:line="276" w:lineRule="auto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4639" w:type="dxa"/>
          </w:tcPr>
          <w:p>
            <w:pPr>
              <w:spacing w:after="200" w:line="276" w:lineRule="auto"/>
              <w:rPr>
                <w:rFonts w:ascii="Times New Roman" w:cs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val="en-US"/>
              </w:rPr>
              <w:t>info@kran-profi.ru</w:t>
            </w:r>
          </w:p>
        </w:tc>
      </w:tr>
      <w:tr>
        <w:tc>
          <w:tcPr>
            <w:tcW w:w="4603" w:type="dxa"/>
          </w:tcPr>
          <w:p>
            <w:pPr>
              <w:spacing w:after="200" w:line="276" w:lineRule="auto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4639" w:type="dxa"/>
          </w:tcPr>
          <w:p>
            <w:pPr>
              <w:spacing w:after="200" w:line="276" w:lineRule="auto"/>
              <w:rPr>
                <w:rFonts w:ascii="Times New Roman" w:cs="Times New Roman" w:hAnsi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vertAlign w:val="baseline"/>
                <w:lang w:val="ru-RU"/>
              </w:rPr>
              <w:t>+7(952) 959-09-90</w:t>
            </w:r>
          </w:p>
        </w:tc>
      </w:tr>
      <w:tr>
        <w:tc>
          <w:tcPr>
            <w:tcW w:w="4603" w:type="dxa"/>
          </w:tcPr>
          <w:p>
            <w:pPr>
              <w:spacing w:after="200" w:line="276" w:lineRule="auto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ИНН </w:t>
            </w:r>
            <w:r>
              <w:rPr>
                <w:rFonts w:ascii="Times New Roman" w:cs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КПП</w:t>
            </w:r>
          </w:p>
        </w:tc>
        <w:tc>
          <w:tcPr>
            <w:tcW w:w="4639" w:type="dxa"/>
          </w:tcPr>
          <w:p>
            <w:pPr>
              <w:spacing w:after="200" w:line="276" w:lineRule="auto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5040196447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/504001001</w:t>
            </w:r>
          </w:p>
        </w:tc>
      </w:tr>
      <w:tr>
        <w:tc>
          <w:tcPr>
            <w:tcW w:w="4603" w:type="dxa"/>
          </w:tcPr>
          <w:p>
            <w:pPr>
              <w:spacing w:after="200" w:line="276" w:lineRule="auto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4639" w:type="dxa"/>
          </w:tcPr>
          <w:p>
            <w:pPr>
              <w:spacing w:after="200" w:line="276" w:lineRule="auto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1255000049633</w:t>
            </w:r>
          </w:p>
        </w:tc>
      </w:tr>
      <w:tr>
        <w:tc>
          <w:tcPr>
            <w:tcW w:w="4603" w:type="dxa"/>
          </w:tcPr>
          <w:p>
            <w:pPr>
              <w:spacing w:after="200" w:line="276" w:lineRule="auto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Руководитель (должность, ФИО)</w:t>
            </w:r>
          </w:p>
        </w:tc>
        <w:tc>
          <w:tcPr>
            <w:tcW w:w="4639" w:type="dxa"/>
          </w:tcPr>
          <w:p>
            <w:pPr>
              <w:spacing w:after="200" w:line="276" w:lineRule="auto"/>
              <w:rPr>
                <w:rFonts w:ascii="Times New Roman" w:cs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>Генеральный</w:t>
            </w: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 xml:space="preserve"> Директор Шелудяков Алексей Юрьевич</w:t>
            </w:r>
          </w:p>
        </w:tc>
      </w:tr>
      <w:tr>
        <w:tc>
          <w:tcPr>
            <w:tcW w:w="4603" w:type="dxa"/>
          </w:tcPr>
          <w:p>
            <w:pPr>
              <w:spacing w:after="200" w:line="276" w:lineRule="auto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Наименование банка</w:t>
            </w:r>
          </w:p>
        </w:tc>
        <w:tc>
          <w:tcPr>
            <w:tcW w:w="4639" w:type="dxa"/>
          </w:tcPr>
          <w:p>
            <w:pPr>
              <w:spacing w:after="200" w:line="276" w:lineRule="auto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ООО"Банк Точка"</w:t>
            </w:r>
          </w:p>
        </w:tc>
      </w:tr>
      <w:tr>
        <w:tc>
          <w:tcPr>
            <w:tcW w:w="4603" w:type="dxa"/>
          </w:tcPr>
          <w:p>
            <w:pPr>
              <w:spacing w:after="200" w:line="276" w:lineRule="auto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БИК</w:t>
            </w:r>
          </w:p>
        </w:tc>
        <w:tc>
          <w:tcPr>
            <w:tcW w:w="4639" w:type="dxa"/>
          </w:tcPr>
          <w:p>
            <w:pPr>
              <w:spacing w:after="200" w:line="276" w:lineRule="auto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044525104</w:t>
            </w:r>
          </w:p>
        </w:tc>
      </w:tr>
      <w:tr>
        <w:tc>
          <w:tcPr>
            <w:tcW w:w="4603" w:type="dxa"/>
          </w:tcPr>
          <w:p>
            <w:pPr>
              <w:spacing w:after="200" w:line="276" w:lineRule="auto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корреспондентский счет</w:t>
            </w:r>
          </w:p>
        </w:tc>
        <w:tc>
          <w:tcPr>
            <w:tcW w:w="4639" w:type="dxa"/>
          </w:tcPr>
          <w:p>
            <w:pPr>
              <w:spacing w:after="200" w:line="276" w:lineRule="auto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30101810745374525104</w:t>
            </w:r>
          </w:p>
        </w:tc>
      </w:tr>
      <w:tr>
        <w:tc>
          <w:tcPr>
            <w:tcW w:w="4603" w:type="dxa"/>
          </w:tcPr>
          <w:p>
            <w:pPr>
              <w:spacing w:after="200" w:line="276" w:lineRule="auto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расчетный счет</w:t>
            </w:r>
          </w:p>
        </w:tc>
        <w:tc>
          <w:tcPr>
            <w:tcW w:w="4639" w:type="dxa"/>
          </w:tcPr>
          <w:p>
            <w:pPr>
              <w:spacing w:after="200" w:line="276" w:lineRule="auto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40702810620000210279</w:t>
            </w:r>
          </w:p>
        </w:tc>
      </w:tr>
      <w:tr>
        <w:trPr>
          <w:trHeight w:val="1698"/>
        </w:trPr>
        <w:tc>
          <w:tcPr>
            <w:tcW w:w="4603" w:type="dxa"/>
          </w:tcPr>
          <w:p>
            <w:pPr>
              <w:spacing w:after="200" w:line="276" w:lineRule="auto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ОКВЭД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39" w:type="dxa"/>
          </w:tcPr>
          <w:p>
            <w:pPr>
              <w:spacing w:after="200" w:line="276" w:lineRule="auto"/>
              <w:rPr>
                <w:rFonts w:ascii="Times New Roman" w:cs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43.21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, 25.11, 25.62, 33.11, 33.12, 33.14, 33.20, 41.10, 41.20, 43.11, 43.12, 43.29, 43.99, 46.69</w:t>
            </w:r>
          </w:p>
        </w:tc>
      </w:tr>
    </w:tbl>
    <w:p>
      <w:pPr>
        <w:pStyle w:val="38"/>
        <w:rPr>
          <w:color w:val="FFFFFF"/>
          <w14:textFill>
            <w14:solidFill>
              <w14:srgbClr w14:val="FFFFFF"/>
            </w14:solidFill>
          </w14:textFill>
        </w:rPr>
      </w:pPr>
    </w:p>
    <w:sectPr>
      <w:headerReference w:type="default" r:id="rId2"/>
      <w:footerReference w:type="first" r:id="rId3"/>
      <w:pgSz w:w="11906" w:h="16838"/>
      <w:pgMar w:top="2127" w:right="1440" w:bottom="709" w:left="1440" w:header="720" w:footer="864" w:gutter="0"/>
      <w:docGrid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CC"/>
    <w:family w:val="roman"/>
    <w:pitch w:val="variable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2000009F" w:csb1="DFD70000"/>
  </w:font>
  <w:font w:name="Arial">
    <w:panose1 w:val="020B0604020202020204"/>
    <w:charset w:val="00"/>
    <w:family w:val="swiss"/>
    <w:pitch w:val="variable"/>
    <w:sig w:usb0="E0002EFF" w:usb1="C000785B" w:usb2="00000009" w:usb3="00000000" w:csb0="400001FF" w:csb1="FFFF0000"/>
  </w:font>
  <w:font w:name="Consolas">
    <w:panose1 w:val="020B0609020204030204"/>
    <w:charset w:val="CC"/>
    <w:family w:val="modern"/>
    <w:pitch w:val="variable"/>
    <w:sig w:usb0="E00006FF" w:usb1="0000FCFF" w:usb2="00000001" w:usb3="00000000" w:csb0="6000019F" w:csb1="DFD70000"/>
  </w:font>
  <w:font w:name="Segoe UI">
    <w:panose1 w:val="020B0502040204020203"/>
    <w:charset w:val="CC"/>
    <w:family w:val="swiss"/>
    <w:pitch w:val="variable"/>
    <w:sig w:usb0="E4002EFF" w:usb1="C000E47F" w:usb2="00000009" w:usb3="00000000" w:csb0="200001FF" w:csb1="0000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90"/>
      <w:jc w:val="right"/>
    </w:pPr>
  </w:p>
</w:ftr>
</file>

<file path=word/header1.xml><?xml version="1.0" encoding="utf-8"?>
<w:hd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58"/>
    </w:pPr>
    <w:r>
      <w:rPr>
        <w:lang w:eastAsia="ru-RU"/>
      </w:rPr>
      <mc:AlternateContent>
        <mc:Choice Requires="wps">
          <w:drawing>
            <wp:anchor distT="0" distB="0" distL="114298" distR="114298" simplePos="0" relativeHeight="14" behindDoc="0" locked="0" layoutInCell="1" hidden="0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776151" cy="10058842"/>
              <wp:effectExtent l="0" t="0" r="0" b="0"/>
              <wp:wrapNone/>
              <wp:docPr id="1" name="Объединение 1"/>
              <wp:cNvGraphicFramePr>
                <a:graphicFrameLocks noChangeAspect="0"/>
              </wp:cNvGraphicFramePr>
              <a:graphic>
                <a:graphicData uri="http://schemas.microsoft.com/office/word/2010/wordprocessingGroup">
                  <wpg:wgp>
                    <wpg:cNvPr id="2" name="Объединение 2"/>
                    <wpg:cNvGrpSpPr/>
                    <wpg:grpSpPr>
                      <a:xfrm rot="0">
                        <a:off x="0" y="0"/>
                        <a:ext cx="7776151" cy="10058842"/>
                        <a:chOff x="0" y="0"/>
                        <a:chExt cx="7776151" cy="10058842"/>
                      </a:xfrm>
                      <a:prstGeom prst="rect"/>
                      <a:solidFill>
                        <a:srgbClr val="FFFFFF"/>
                      </a:solidFill>
                      <a:ln w="12700" cmpd="sng" cap="flat">
                        <a:solidFill>
                          <a:srgbClr val="000000"/>
                        </a:solidFill>
                        <a:prstDash val="solid"/>
                        <a:miter/>
                      </a:ln>
                    </wpg:grpSpPr>
                    <wps:wsp>
                      <wps:cNvPr id="3" name=" 3"/>
                      <wps:cNvSpPr/>
                      <wps:spPr>
                        <a:xfrm rot="0">
                          <a:off x="0" y="923873"/>
                          <a:ext cx="4317140" cy="1032739"/>
                        </a:xfrm>
                        <a:custGeom>
                          <a:gdLst>
                            <a:gd name="T1" fmla="*/ 0 w 21600"/>
                            <a:gd name="T2" fmla="*/ 0 h 21600"/>
                            <a:gd name="T3" fmla="*/ 21600 w 21600"/>
                            <a:gd name="T4" fmla="*/ 21600 h 21600"/>
                          </a:gdLst>
                          <a:rect l="T1" t="T2" r="T3" b="T4"/>
                          <a:pathLst>
                            <a:path w="21600" h="21600">
                              <a:moveTo>
                                <a:pt x="17273" y="0"/>
                              </a:moveTo>
                              <a:lnTo>
                                <a:pt x="0" y="0"/>
                              </a:ln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172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50707"/>
                        </a:solidFill>
                        <a:ln w="12700" cmpd="sng" cap="flat">
                          <a:noFill/>
                          <a:prstDash val="solid"/>
                          <a:round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 4"/>
                      <wps:cNvSpPr/>
                      <wps:spPr>
                        <a:xfrm rot="0">
                          <a:off x="3943290" y="485748"/>
                          <a:ext cx="3832265" cy="658573"/>
                        </a:xfrm>
                        <a:custGeom>
                          <a:gdLst>
                            <a:gd name="T1" fmla="*/ 0 w 21600"/>
                            <a:gd name="T2" fmla="*/ 0 h 21600"/>
                            <a:gd name="T3" fmla="*/ 21600 w 21600"/>
                            <a:gd name="T4" fmla="*/ 21600 h 21600"/>
                          </a:gdLst>
                          <a:rect l="T1" t="T2" r="T3" b="T4"/>
                          <a:pathLst>
                            <a:path w="21600" h="21600">
                              <a:moveTo>
                                <a:pt x="21599" y="0"/>
                              </a:moveTo>
                              <a:lnTo>
                                <a:pt x="0" y="0"/>
                              </a:lnTo>
                              <a:lnTo>
                                <a:pt x="3234" y="21599"/>
                              </a:lnTo>
                              <a:lnTo>
                                <a:pt x="21599" y="21599"/>
                              </a:lnTo>
                              <a:lnTo>
                                <a:pt x="215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4141"/>
                        </a:solidFill>
                        <a:ln w="12700" cmpd="sng" cap="flat">
                          <a:noFill/>
                          <a:prstDash val="solid"/>
                          <a:round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Прямоугольники 5"/>
                      <wps:cNvSpPr/>
                      <wps:spPr>
                        <a:xfrm rot="0">
                          <a:off x="0" y="0"/>
                          <a:ext cx="7771388" cy="667521"/>
                        </a:xfrm>
                        <a:prstGeom prst="rect"/>
                        <a:solidFill>
                          <a:srgbClr val="262626"/>
                        </a:solidFill>
                        <a:ln w="12700" cmpd="sng" cap="flat">
                          <a:noFill/>
                          <a:prstDash val="solid"/>
                          <a:round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 6"/>
                      <wps:cNvSpPr/>
                      <wps:spPr>
                        <a:xfrm rot="0">
                          <a:off x="0" y="8515220"/>
                          <a:ext cx="6694782" cy="1543621"/>
                        </a:xfrm>
                        <a:custGeom>
                          <a:gdLst>
                            <a:gd name="T1" fmla="*/ 0 w 21600"/>
                            <a:gd name="T2" fmla="*/ 0 h 21600"/>
                            <a:gd name="T3" fmla="*/ 21600 w 21600"/>
                            <a:gd name="T4" fmla="*/ 21600 h 21600"/>
                          </a:gdLst>
                          <a:rect l="T1" t="T2" r="T3" b="T4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14789" y="0"/>
                              </a:lnTo>
                              <a:lnTo>
                                <a:pt x="21600" y="21599"/>
                              </a:lnTo>
                              <a:lnTo>
                                <a:pt x="3303" y="21599"/>
                              </a:lnTo>
                              <a:lnTo>
                                <a:pt x="31" y="21599"/>
                              </a:lnTo>
                              <a:lnTo>
                                <a:pt x="0" y="21599"/>
                              </a:lnTo>
                              <a:lnTo>
                                <a:pt x="0" y="682"/>
                              </a:lnTo>
                              <a:lnTo>
                                <a:pt x="0" y="6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4141"/>
                        </a:solidFill>
                        <a:ln w="12700" cmpd="sng" cap="flat">
                          <a:noFill/>
                          <a:prstDash val="solid"/>
                          <a:round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 7"/>
                      <wps:cNvSpPr/>
                      <wps:spPr>
                        <a:xfrm rot="0">
                          <a:off x="6495951" y="7314791"/>
                          <a:ext cx="1280200" cy="2742265"/>
                        </a:xfrm>
                        <a:custGeom>
                          <a:gdLst>
                            <a:gd name="T1" fmla="*/ 0 w 21600"/>
                            <a:gd name="T2" fmla="*/ 0 h 21600"/>
                            <a:gd name="T3" fmla="*/ 21600 w 21600"/>
                            <a:gd name="T4" fmla="*/ 21600 h 21600"/>
                          </a:gdLst>
                          <a:rect l="T1" t="T2" r="T3" b="T4"/>
                          <a:pathLst>
                            <a:path w="21600" h="21600">
                              <a:moveTo>
                                <a:pt x="21600" y="0"/>
                              </a:moveTo>
                              <a:lnTo>
                                <a:pt x="21600" y="21529"/>
                              </a:lnTo>
                              <a:lnTo>
                                <a:pt x="21600" y="21529"/>
                              </a:lnTo>
                              <a:lnTo>
                                <a:pt x="21600" y="21600"/>
                              </a:lnTo>
                              <a:lnTo>
                                <a:pt x="18465" y="21600"/>
                              </a:lnTo>
                              <a:lnTo>
                                <a:pt x="18465" y="21600"/>
                              </a:lnTo>
                              <a:lnTo>
                                <a:pt x="18463" y="21600"/>
                              </a:lnTo>
                              <a:lnTo>
                                <a:pt x="0" y="15315"/>
                              </a:lnTo>
                              <a:lnTo>
                                <a:pt x="0" y="729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50707"/>
                        </a:solidFill>
                        <a:ln w="12700" cmpd="sng" cap="flat">
                          <a:noFill/>
                          <a:prstDash val="solid"/>
                          <a:round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 8"/>
                      <wps:cNvSpPr/>
                      <wps:spPr>
                        <a:xfrm rot="0">
                          <a:off x="5267245" y="7848182"/>
                          <a:ext cx="1228408" cy="1765967"/>
                        </a:xfrm>
                        <a:custGeom>
                          <a:gdLst>
                            <a:gd name="T1" fmla="*/ 0 w 21600"/>
                            <a:gd name="T2" fmla="*/ 0 h 21600"/>
                            <a:gd name="T3" fmla="*/ 21600 w 21600"/>
                            <a:gd name="T4" fmla="*/ 21600 h 21600"/>
                          </a:gdLst>
                          <a:rect l="T1" t="T2" r="T3" b="T4"/>
                          <a:pathLst>
                            <a:path w="21600" h="21600">
                              <a:moveTo>
                                <a:pt x="21600" y="0"/>
                              </a:moveTo>
                              <a:lnTo>
                                <a:pt x="0" y="10854"/>
                              </a:lnTo>
                              <a:lnTo>
                                <a:pt x="21600" y="21600"/>
                              </a:lnTo>
                              <a:lnTo>
                                <a:pt x="21600" y="17316"/>
                              </a:lnTo>
                              <a:lnTo>
                                <a:pt x="9008" y="11055"/>
                              </a:lnTo>
                              <a:lnTo>
                                <a:pt x="21600" y="4868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62626"/>
                        </a:solidFill>
                        <a:ln w="12700" cmpd="sng" cap="flat">
                          <a:noFill/>
                          <a:prstDash val="solid"/>
                          <a:round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 9"/>
                      <wps:cNvSpPr/>
                      <wps:spPr>
                        <a:xfrm rot="0">
                          <a:off x="5780098" y="8248524"/>
                          <a:ext cx="715852" cy="1017373"/>
                        </a:xfrm>
                        <a:custGeom>
                          <a:gdLst>
                            <a:gd name="T1" fmla="*/ 0 w 21600"/>
                            <a:gd name="T2" fmla="*/ 0 h 21600"/>
                            <a:gd name="T3" fmla="*/ 21600 w 21600"/>
                            <a:gd name="T4" fmla="*/ 21600 h 21600"/>
                          </a:gdLst>
                          <a:rect l="T1" t="T2" r="T3" b="T4"/>
                          <a:pathLst>
                            <a:path w="21600" h="21600">
                              <a:moveTo>
                                <a:pt x="21601" y="0"/>
                              </a:moveTo>
                              <a:lnTo>
                                <a:pt x="0" y="10736"/>
                              </a:lnTo>
                              <a:lnTo>
                                <a:pt x="21601" y="21599"/>
                              </a:lnTo>
                              <a:lnTo>
                                <a:pt x="216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3E3"/>
                        </a:solidFill>
                        <a:ln w="12700" cmpd="sng" cap="flat">
                          <a:noFill/>
                          <a:prstDash val="solid"/>
                          <a:round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Прямоугольники 10"/>
                      <wps:cNvSpPr/>
                      <wps:spPr>
                        <a:xfrm rot="0">
                          <a:off x="0" y="0"/>
                          <a:ext cx="7772281" cy="10058247"/>
                        </a:xfrm>
                        <a:prstGeom prst="rect"/>
                        <a:noFill/>
                        <a:ln w="12700" cmpd="sng" cap="flat">
                          <a:noFill/>
                          <a:prstDash val="solid"/>
                          <a:round/>
                        </a:ln>
                      </wps:spPr>
                      <wps:bodyPr vert="horz" wrap="square" lIns="91440" tIns="45720" rIns="91440" bIns="45720" anchor="ctr" anchorCtr="0" upright="1">
                        <a:noAutofit/>
                      </wps:bodyPr>
                    </wps:wsp>
                    <wps:bodyPr vert="horz" wrap="square" lIns="91440" tIns="45720" rIns="91440" bIns="45720" anchor="t" anchorCtr="0" upright="1">
                      <a:noAutofit/>
                    </wps:bodyPr>
                  </wpg:wgp>
                </a:graphicData>
              </a:graphic>
            </wp:anchor>
          </w:drawing>
        </mc:Choice>
        <mc:Fallback>
          <w:pict>
            <v:group type="#_x0000_t1" id="Объединение 11" o:spid="_x0000_s11" coordorigin="-169,498" coordsize="12245,15840" style="position:absolute;&#10;margin-left:0.0pt;&#10;margin-top:0.0pt;&#10;width:612.29535pt;&#10;height:792.0348pt;&#10;z-index:14;&#10;mso-position-horizontal:center;&#10;mso-position-horizontal-relative:page;&#10;mso-position-vertical:center;&#10;mso-position-vertical-relative:page;&#10;mso-wrap-distance-left:8.999863pt;&#10;mso-wrap-distance-right:8.999863pt;">
              <v:shape type="#_x0000_t100" id=" 12" o:spid="_x0000_s12" style="position:absolute;&#10;left:-169;&#10;top:1953;&#10;width:6798;&#10;height:1626;" fillcolor="#650707" stroked="f" strokeweight="1.0pt" path="m2136,0l0,0,0,690,2671,690,2136,0xe" coordsize="2671.0,690.0">
                <v:stroke color="#000000"/>
              </v:shape>
              <v:shape type="#_x0000_t100" id=" 13" o:spid="_x0000_s13" style="position:absolute;&#10;left:6039;&#10;top:1263;&#10;width:6035;&#10;height:1037;" fillcolor="#414141" stroked="f" strokeweight="1.0pt" path="m2371,0l0,0,355,440,2371,440,2371,0xe" coordsize="2371.0,440.0">
                <v:stroke color="#000000"/>
              </v:shape>
              <v:rect type="#_x0000_t1" id="Прямоугольники 14" o:spid="_x0000_s14" style="position:absolute;&#10;left:-169;&#10;top:498;&#10;width:12238;&#10;height:1051;" fillcolor="#262626" stroked="f" strokeweight="1.0pt">
                <v:stroke color="#000000"/>
              </v:rect>
              <v:shape type="#_x0000_t100" id=" 15" o:spid="_x0000_s15" style="position:absolute;&#10;left:-169;&#10;top:13908;&#10;width:10542;&#10;height:2430;" fillcolor="#414141" stroked="f" strokeweight="1.0pt" path="m0,0l4583908,0,6694833,1543935,1023938,1543935,9698,1543935,0,1543935,0,48783,307,48783xe" coordsize="6694833.0,1543935.0">
                <v:stroke color="#000000"/>
              </v:shape>
              <v:shape type="#_x0000_t100" id=" 16" o:spid="_x0000_s16" style="position:absolute;&#10;left:10059;&#10;top:12018;&#10;width:2016;&#10;height:4318;" fillcolor="#650707" stroked="f" strokeweight="1.0pt" path="m1280132,0l1280132,2733130,1280131,2733130,1280131,2742111,1094394,2742111,1094394,2742104,1094254,2742111,0,1944324,0,926510xe" coordsize="1280132.0,2742111.0">
                <v:stroke color="#000000"/>
              </v:shape>
              <v:shape type="#_x0000_t100" id=" 17" o:spid="_x0000_s17" style="position:absolute;&#10;left:8124;&#10;top:12857;&#10;width:1934;&#10;height:2781;" fillcolor="#262626" stroked="f" strokeweight="1.0pt" path="m760,0l0,593,760,1180,760,946,317,604,760,266,760,0xe" coordsize="760.0,1180.0">
                <v:stroke color="#000000"/>
              </v:shape>
              <v:shape type="#_x0000_t100" id=" 18" o:spid="_x0000_s18" style="position:absolute;&#10;left:8932;&#10;top:13488;&#10;width:1127;&#10;height:1602;" fillcolor="#E3E3E3" stroked="f" strokeweight="1.0pt" path="m443,0l0,338,443,680,443,0xe" coordsize="443.0,680.0">
                <v:stroke color="#000000"/>
              </v:shape>
              <v:rect type="#_x0000_t1" id="Прямоугольники 19" o:spid="_x0000_s19" style="position:absolute;&#10;left:-169;&#10;top:498;&#10;width:12239;&#10;height:15839;" filled="f" stroked="f" strokeweight="1.0pt">
                <v:stroke color="#000000"/>
              </v:rect>
            </v:group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multiLevelType w:val="singleLevel"/>
    <w:tmpl w:val="FFFFFF7C"/>
    <w:lvl w:ilvl="0">
      <w:start w:val="1"/>
      <w:numFmt w:val="decimal"/>
      <w:lvlRestart w:val="0"/>
      <w:pStyle w:val="36"/>
      <w:lvlText w:val="%1."/>
      <w:lvlJc w:val="left"/>
      <w:pPr>
        <w:tabs>
          <w:tab w:val="num" w:pos="0"/>
        </w:tabs>
        <w:ind w:left="1800" w:hanging="360"/>
      </w:pPr>
    </w:lvl>
  </w:abstractNum>
  <w:abstractNum w:abstractNumId="1">
    <w:multiLevelType w:val="singleLevel"/>
    <w:tmpl w:val="FFFFFF7E"/>
    <w:lvl w:ilvl="0">
      <w:start w:val="1"/>
      <w:numFmt w:val="decimal"/>
      <w:lvlRestart w:val="0"/>
      <w:pStyle w:val="52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2">
    <w:multiLevelType w:val="singleLevel"/>
    <w:tmpl w:val="FFFFFF7D"/>
    <w:lvl w:ilvl="0">
      <w:start w:val="1"/>
      <w:numFmt w:val="decimal"/>
      <w:lvlRestart w:val="0"/>
      <w:pStyle w:val="66"/>
      <w:lvlText w:val="%1."/>
      <w:lvlJc w:val="left"/>
      <w:pPr>
        <w:tabs>
          <w:tab w:val="num" w:pos="0"/>
        </w:tabs>
        <w:ind w:left="1440" w:hanging="360"/>
      </w:pPr>
    </w:lvl>
  </w:abstractNum>
  <w:abstractNum w:abstractNumId="3">
    <w:multiLevelType w:val="singleLevel"/>
    <w:tmpl w:val="FFFFFF80"/>
    <w:lvl w:ilvl="0">
      <w:start w:val="1"/>
      <w:numFmt w:val="bullet"/>
      <w:lvlRestart w:val="0"/>
      <w:pStyle w:val="81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hint="default"/>
      </w:rPr>
    </w:lvl>
  </w:abstractNum>
  <w:abstractNum w:abstractNumId="4">
    <w:multiLevelType w:val="singleLevel"/>
    <w:tmpl w:val="FFFFFF81"/>
    <w:lvl w:ilvl="0">
      <w:start w:val="1"/>
      <w:numFmt w:val="bullet"/>
      <w:lvlRestart w:val="0"/>
      <w:pStyle w:val="85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hint="default"/>
      </w:rPr>
    </w:lvl>
  </w:abstractNum>
  <w:abstractNum w:abstractNumId="5">
    <w:multiLevelType w:val="singleLevel"/>
    <w:tmpl w:val="FFFFFF89"/>
    <w:lvl w:ilvl="0">
      <w:start w:val="1"/>
      <w:numFmt w:val="bullet"/>
      <w:lvlRestart w:val="0"/>
      <w:pStyle w:val="86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</w:abstractNum>
  <w:abstractNum w:abstractNumId="6">
    <w:multiLevelType w:val="singleLevel"/>
    <w:tmpl w:val="FFFFFF83"/>
    <w:lvl w:ilvl="0">
      <w:start w:val="1"/>
      <w:numFmt w:val="bullet"/>
      <w:lvlRestart w:val="0"/>
      <w:pStyle w:val="87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</w:abstractNum>
  <w:abstractNum w:abstractNumId="7">
    <w:multiLevelType w:val="singleLevel"/>
    <w:tmpl w:val="FFFFFF82"/>
    <w:lvl w:ilvl="0">
      <w:start w:val="1"/>
      <w:numFmt w:val="bullet"/>
      <w:lvlRestart w:val="0"/>
      <w:pStyle w:val="88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hint="default"/>
      </w:rPr>
    </w:lvl>
  </w:abstractNum>
  <w:abstractNum w:abstractNumId="8">
    <w:multiLevelType w:val="singleLevel"/>
    <w:tmpl w:val="FFFFFF88"/>
    <w:lvl w:ilvl="0">
      <w:start w:val="1"/>
      <w:numFmt w:val="decimal"/>
      <w:lvlRestart w:val="0"/>
      <w:pStyle w:val="91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9">
    <w:multiLevelType w:val="singleLevel"/>
    <w:tmpl w:val="FFFFFF7F"/>
    <w:lvl w:ilvl="0">
      <w:start w:val="1"/>
      <w:numFmt w:val="decimal"/>
      <w:lvlRestart w:val="0"/>
      <w:pStyle w:val="92"/>
      <w:lvlText w:val="%1."/>
      <w:lvlJc w:val="left"/>
      <w:pPr>
        <w:tabs>
          <w:tab w:val="num" w:pos="0"/>
        </w:tabs>
        <w:ind w:left="72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80"/>
  <w:bordersDoNotSurroundHeader/>
  <w:bordersDoNotSurroundFooter/>
  <w:defaultTabStop w:val="720"/>
  <w:drawingGridHorizontalSpacing w:val="110"/>
  <w:drawingGridVerticalSpacing w:val="156"/>
  <w:displayHorizontalDrawingGridEvery w:val="0"/>
  <w:displayVerticalDrawingGridEvery w:val="1"/>
  <w:compat>
    <w:spaceForUL/>
    <w:growAutofit/>
    <w:compatSetting w:name="compatibilityMode" w:uri="http://schemas.microsoft.com/office/word" w:val="14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spacing w:after="300" w:line="276" w:lineRule="auto"/>
    </w:pPr>
    <w:rPr>
      <w:rFonts w:ascii="Century Gothic" w:eastAsia="Century Gothic" w:cs="Arial" w:hAnsi="Century Gothic"/>
      <w:color w:val="auto"/>
      <w:sz w:val="22"/>
      <w:szCs w:val="22"/>
      <w:lang w:val="ru-RU" w:eastAsia="en-US" w:bidi="ar-SA"/>
    </w:rPr>
  </w:style>
  <w:style w:type="paragraph" w:styleId="1">
    <w:name w:val="heading 1"/>
    <w:basedOn w:val="0"/>
    <w:next w:val="0"/>
    <w:pPr>
      <w:keepNext/>
      <w:keepLines/>
      <w:spacing w:before="480" w:after="0"/>
      <w:outlineLvl w:val="0"/>
    </w:pPr>
    <w:rPr>
      <w:rFonts w:ascii="Century Gothic" w:eastAsia="宋体" w:cs="Times New Roman" w:hAnsi="Century Gothic"/>
      <w:b/>
      <w:bCs/>
      <w:color w:val="330404"/>
      <w:sz w:val="28"/>
      <w:szCs w:val="28"/>
    </w:rPr>
  </w:style>
  <w:style w:type="paragraph" w:styleId="2">
    <w:name w:val="heading 2"/>
    <w:basedOn w:val="0"/>
    <w:next w:val="0"/>
    <w:pPr>
      <w:keepNext/>
      <w:keepLines/>
      <w:spacing w:before="200" w:after="0"/>
      <w:outlineLvl w:val="1"/>
    </w:pPr>
    <w:rPr>
      <w:rFonts w:ascii="Century Gothic" w:eastAsia="宋体" w:cs="Times New Roman" w:hAnsi="Century Gothic"/>
      <w:b/>
      <w:bCs/>
      <w:color w:val="262626"/>
      <w:sz w:val="26"/>
      <w:szCs w:val="26"/>
    </w:rPr>
  </w:style>
  <w:style w:type="paragraph" w:styleId="3">
    <w:name w:val="heading 3"/>
    <w:basedOn w:val="0"/>
    <w:next w:val="0"/>
    <w:pPr>
      <w:keepNext/>
      <w:keepLines/>
      <w:spacing w:before="40" w:after="0"/>
      <w:outlineLvl w:val="2"/>
    </w:pPr>
    <w:rPr>
      <w:rFonts w:ascii="Century Gothic" w:eastAsia="宋体" w:cs="Times New Roman" w:hAnsi="Century Gothic"/>
      <w:color w:val="131313"/>
      <w:sz w:val="24"/>
      <w:szCs w:val="24"/>
    </w:rPr>
  </w:style>
  <w:style w:type="paragraph" w:styleId="4">
    <w:name w:val="heading 4"/>
    <w:basedOn w:val="0"/>
    <w:next w:val="0"/>
    <w:pPr>
      <w:keepNext/>
      <w:keepLines/>
      <w:spacing w:before="40" w:after="0"/>
      <w:outlineLvl w:val="3"/>
    </w:pPr>
    <w:rPr>
      <w:rFonts w:ascii="Century Gothic" w:eastAsia="宋体" w:cs="Times New Roman" w:hAnsi="Century Gothic"/>
      <w:i/>
      <w:iCs/>
      <w:color w:val="1D1D1D"/>
    </w:rPr>
  </w:style>
  <w:style w:type="paragraph" w:styleId="5">
    <w:name w:val="heading 5"/>
    <w:basedOn w:val="0"/>
    <w:next w:val="0"/>
    <w:pPr>
      <w:keepNext/>
      <w:keepLines/>
      <w:spacing w:before="40" w:after="0"/>
      <w:outlineLvl w:val="4"/>
    </w:pPr>
    <w:rPr>
      <w:rFonts w:ascii="Century Gothic" w:eastAsia="宋体" w:cs="Times New Roman" w:hAnsi="Century Gothic"/>
      <w:color w:val="1D1D1D"/>
    </w:rPr>
  </w:style>
  <w:style w:type="paragraph" w:styleId="6">
    <w:name w:val="heading 6"/>
    <w:basedOn w:val="0"/>
    <w:next w:val="0"/>
    <w:pPr>
      <w:keepNext/>
      <w:keepLines/>
      <w:spacing w:before="40" w:after="0"/>
      <w:outlineLvl w:val="5"/>
    </w:pPr>
    <w:rPr>
      <w:rFonts w:ascii="Century Gothic" w:eastAsia="宋体" w:cs="Times New Roman" w:hAnsi="Century Gothic"/>
      <w:color w:val="131313"/>
    </w:rPr>
  </w:style>
  <w:style w:type="paragraph" w:styleId="7">
    <w:name w:val="heading 7"/>
    <w:basedOn w:val="0"/>
    <w:next w:val="0"/>
    <w:pPr>
      <w:keepNext/>
      <w:keepLines/>
      <w:spacing w:before="40" w:after="0"/>
      <w:outlineLvl w:val="6"/>
    </w:pPr>
    <w:rPr>
      <w:rFonts w:ascii="Century Gothic" w:eastAsia="宋体" w:cs="Times New Roman" w:hAnsi="Century Gothic"/>
      <w:i/>
      <w:iCs/>
      <w:color w:val="131313"/>
    </w:rPr>
  </w:style>
  <w:style w:type="paragraph" w:styleId="8">
    <w:name w:val="heading 8"/>
    <w:basedOn w:val="0"/>
    <w:next w:val="0"/>
    <w:pPr>
      <w:keepNext/>
      <w:keepLines/>
      <w:spacing w:before="40" w:after="0"/>
      <w:outlineLvl w:val="7"/>
    </w:pPr>
    <w:rPr>
      <w:rFonts w:ascii="Century Gothic" w:eastAsia="宋体" w:cs="Times New Roman" w:hAnsi="Century Gothic"/>
      <w:color w:val="262626"/>
      <w:szCs w:val="21"/>
    </w:rPr>
  </w:style>
  <w:style w:type="paragraph" w:styleId="9">
    <w:name w:val="heading 9"/>
    <w:basedOn w:val="0"/>
    <w:next w:val="0"/>
    <w:pPr>
      <w:keepNext/>
      <w:keepLines/>
      <w:spacing w:before="40" w:after="0"/>
      <w:outlineLvl w:val="8"/>
    </w:pPr>
    <w:rPr>
      <w:rFonts w:ascii="Century Gothic" w:eastAsia="宋体" w:cs="Times New Roman" w:hAnsi="Century Gothic"/>
      <w:i/>
      <w:iCs/>
      <w:color w:val="262626"/>
      <w:szCs w:val="21"/>
    </w:rPr>
  </w:style>
  <w:style w:type="character" w:default="1" w:styleId="10">
    <w:name w:val="Default Paragraph Font"/>
  </w:style>
  <w:style w:type="character" w:styleId="15">
    <w:name w:val="HTML Sample"/>
    <w:basedOn w:val="10"/>
    <w:rPr>
      <w:rFonts w:ascii="Consolas" w:hAnsi="Consolas"/>
      <w:sz w:val="24"/>
      <w:szCs w:val="24"/>
    </w:rPr>
  </w:style>
  <w:style w:type="character" w:styleId="16">
    <w:name w:val="FollowedHyperlink"/>
    <w:basedOn w:val="10"/>
    <w:rPr>
      <w:color w:val="330404"/>
      <w:sz w:val="22"/>
      <w:u w:val="single"/>
    </w:rPr>
  </w:style>
  <w:style w:type="character" w:styleId="17">
    <w:name w:val="footnote reference"/>
    <w:basedOn w:val="10"/>
    <w:rPr>
      <w:sz w:val="22"/>
      <w:vertAlign w:val="superscript"/>
    </w:rPr>
  </w:style>
  <w:style w:type="character" w:styleId="18">
    <w:name w:val="annotation reference"/>
    <w:basedOn w:val="10"/>
    <w:rPr>
      <w:sz w:val="22"/>
      <w:szCs w:val="16"/>
    </w:rPr>
  </w:style>
  <w:style w:type="character" w:styleId="19">
    <w:name w:val="endnote reference"/>
    <w:basedOn w:val="10"/>
    <w:rPr>
      <w:sz w:val="22"/>
      <w:vertAlign w:val="superscript"/>
    </w:rPr>
  </w:style>
  <w:style w:type="character" w:styleId="20">
    <w:name w:val="HTML Acronym"/>
    <w:basedOn w:val="10"/>
    <w:rPr>
      <w:sz w:val="22"/>
    </w:rPr>
  </w:style>
  <w:style w:type="character" w:styleId="21">
    <w:name w:val="Emphasis"/>
    <w:basedOn w:val="10"/>
    <w:rPr>
      <w:i/>
      <w:iCs/>
      <w:sz w:val="22"/>
    </w:rPr>
  </w:style>
  <w:style w:type="character" w:styleId="22">
    <w:name w:val="Hyperlink"/>
    <w:basedOn w:val="10"/>
    <w:rPr>
      <w:color w:val="212121"/>
      <w:sz w:val="22"/>
      <w:u w:val="single"/>
    </w:rPr>
  </w:style>
  <w:style w:type="character" w:styleId="23">
    <w:name w:val="HTML Keyboard"/>
    <w:basedOn w:val="10"/>
    <w:rPr>
      <w:rFonts w:ascii="Consolas" w:hAnsi="Consolas"/>
      <w:sz w:val="22"/>
      <w:szCs w:val="20"/>
    </w:rPr>
  </w:style>
  <w:style w:type="character" w:styleId="24">
    <w:name w:val="HTML Code"/>
    <w:basedOn w:val="10"/>
    <w:rPr>
      <w:rFonts w:ascii="Consolas" w:hAnsi="Consolas"/>
      <w:sz w:val="22"/>
      <w:szCs w:val="20"/>
    </w:rPr>
  </w:style>
  <w:style w:type="character" w:styleId="25">
    <w:name w:val="page number"/>
    <w:basedOn w:val="10"/>
    <w:rPr>
      <w:sz w:val="22"/>
    </w:rPr>
  </w:style>
  <w:style w:type="character" w:styleId="26">
    <w:name w:val="line number"/>
    <w:basedOn w:val="10"/>
    <w:rPr>
      <w:sz w:val="22"/>
    </w:rPr>
  </w:style>
  <w:style w:type="character" w:styleId="27">
    <w:name w:val="HTML Definition"/>
    <w:basedOn w:val="10"/>
    <w:rPr>
      <w:i/>
      <w:iCs/>
      <w:sz w:val="22"/>
    </w:rPr>
  </w:style>
  <w:style w:type="character" w:styleId="28">
    <w:name w:val="HTML Variable"/>
    <w:basedOn w:val="10"/>
    <w:rPr>
      <w:i/>
      <w:iCs/>
      <w:sz w:val="22"/>
    </w:rPr>
  </w:style>
  <w:style w:type="character" w:styleId="29">
    <w:name w:val="HTML Typewriter"/>
    <w:basedOn w:val="10"/>
    <w:rPr>
      <w:rFonts w:ascii="Consolas" w:hAnsi="Consolas"/>
      <w:sz w:val="22"/>
      <w:szCs w:val="20"/>
    </w:rPr>
  </w:style>
  <w:style w:type="character" w:styleId="30">
    <w:name w:val="Strong"/>
    <w:basedOn w:val="10"/>
    <w:rPr>
      <w:b/>
      <w:bCs/>
      <w:sz w:val="22"/>
    </w:rPr>
  </w:style>
  <w:style w:type="character" w:styleId="31">
    <w:name w:val="HTML Cite"/>
    <w:basedOn w:val="10"/>
    <w:rPr>
      <w:i/>
      <w:iCs/>
      <w:sz w:val="22"/>
    </w:rPr>
  </w:style>
  <w:style w:type="paragraph" w:styleId="32">
    <w:name w:val="Balloon Text"/>
    <w:basedOn w:val="0"/>
    <w:pPr>
      <w:spacing w:after="0" w:line="240" w:lineRule="auto"/>
    </w:pPr>
    <w:rPr>
      <w:rFonts w:ascii="Segoe UI" w:cs="Segoe UI" w:hAnsi="Segoe UI"/>
      <w:szCs w:val="18"/>
    </w:rPr>
  </w:style>
  <w:style w:type="paragraph" w:styleId="33">
    <w:name w:val="List 5"/>
    <w:basedOn w:val="0"/>
    <w:pPr>
      <w:ind w:left="1800" w:hanging="360"/>
      <w:contextualSpacing/>
    </w:pPr>
  </w:style>
  <w:style w:type="paragraph" w:styleId="34">
    <w:name w:val="List Continue"/>
    <w:basedOn w:val="0"/>
    <w:pPr>
      <w:spacing w:after="120"/>
      <w:ind w:left="360"/>
      <w:contextualSpacing/>
    </w:pPr>
  </w:style>
  <w:style w:type="paragraph" w:styleId="35">
    <w:name w:val="Body Text 2"/>
    <w:basedOn w:val="0"/>
    <w:pPr>
      <w:spacing w:after="120" w:line="480" w:lineRule="auto"/>
    </w:pPr>
  </w:style>
  <w:style w:type="paragraph" w:styleId="36">
    <w:name w:val="List Number 5"/>
    <w:basedOn w:val="0"/>
    <w:pPr>
      <w:numPr>
        <w:ilvl w:val="0"/>
        <w:numId w:val="1"/>
      </w:numPr>
      <w:contextualSpacing/>
    </w:pPr>
  </w:style>
  <w:style w:type="paragraph" w:styleId="37">
    <w:name w:val="Closing"/>
    <w:basedOn w:val="0"/>
    <w:next w:val="38"/>
    <w:pPr>
      <w:spacing w:after="960" w:line="240" w:lineRule="auto"/>
    </w:pPr>
  </w:style>
  <w:style w:type="paragraph" w:styleId="38">
    <w:name w:val="Signature"/>
    <w:basedOn w:val="0"/>
    <w:next w:val="0"/>
    <w:pPr>
      <w:contextualSpacing/>
    </w:pPr>
  </w:style>
  <w:style w:type="paragraph" w:styleId="39">
    <w:name w:val="Normal Indent"/>
    <w:basedOn w:val="0"/>
    <w:pPr>
      <w:ind w:left="720"/>
    </w:pPr>
  </w:style>
  <w:style w:type="paragraph" w:styleId="40">
    <w:name w:val="envelope return"/>
    <w:basedOn w:val="0"/>
    <w:pPr>
      <w:spacing w:after="0" w:line="240" w:lineRule="auto"/>
    </w:pPr>
    <w:rPr>
      <w:rFonts w:ascii="Century Gothic" w:eastAsia="宋体" w:cs="Times New Roman" w:hAnsi="Century Gothic"/>
    </w:rPr>
  </w:style>
  <w:style w:type="paragraph" w:styleId="41">
    <w:name w:val="Plain Text"/>
    <w:basedOn w:val="0"/>
    <w:pPr>
      <w:spacing w:after="0" w:line="240" w:lineRule="auto"/>
    </w:pPr>
    <w:rPr>
      <w:rFonts w:ascii="Consolas" w:hAnsi="Consolas"/>
      <w:szCs w:val="21"/>
    </w:rPr>
  </w:style>
  <w:style w:type="paragraph" w:styleId="42">
    <w:name w:val="Body Text Indent 3"/>
    <w:basedOn w:val="0"/>
    <w:pPr>
      <w:spacing w:after="120"/>
      <w:ind w:left="360"/>
    </w:pPr>
    <w:rPr>
      <w:szCs w:val="16"/>
    </w:rPr>
  </w:style>
  <w:style w:type="paragraph" w:styleId="43">
    <w:name w:val="endnote text"/>
    <w:basedOn w:val="0"/>
    <w:pPr>
      <w:spacing w:after="0" w:line="240" w:lineRule="auto"/>
    </w:pPr>
  </w:style>
  <w:style w:type="paragraph" w:styleId="44">
    <w:name w:val="caption"/>
    <w:basedOn w:val="0"/>
    <w:next w:val="0"/>
    <w:pPr>
      <w:spacing w:after="200" w:line="240" w:lineRule="auto"/>
    </w:pPr>
    <w:rPr>
      <w:i/>
      <w:iCs/>
      <w:color w:val="000000"/>
      <w:szCs w:val="18"/>
    </w:rPr>
  </w:style>
  <w:style w:type="paragraph" w:styleId="45">
    <w:name w:val="annotation text"/>
    <w:basedOn w:val="0"/>
    <w:pPr>
      <w:spacing w:line="240" w:lineRule="auto"/>
    </w:pPr>
  </w:style>
  <w:style w:type="paragraph" w:styleId="46">
    <w:name w:val="index 1"/>
    <w:basedOn w:val="0"/>
    <w:autoRedefine/>
    <w:next w:val="0"/>
    <w:pPr>
      <w:spacing w:after="0" w:line="240" w:lineRule="auto"/>
      <w:ind w:left="200" w:hanging="200"/>
    </w:pPr>
  </w:style>
  <w:style w:type="paragraph" w:styleId="47">
    <w:name w:val="annotation subject"/>
    <w:basedOn w:val="45"/>
    <w:next w:val="45"/>
    <w:rPr>
      <w:b/>
      <w:bCs/>
    </w:rPr>
  </w:style>
  <w:style w:type="paragraph" w:styleId="48">
    <w:name w:val="Document Map"/>
    <w:basedOn w:val="0"/>
    <w:pPr>
      <w:spacing w:after="0" w:line="240" w:lineRule="auto"/>
    </w:pPr>
    <w:rPr>
      <w:rFonts w:ascii="Segoe UI" w:cs="Segoe UI" w:hAnsi="Segoe UI"/>
      <w:szCs w:val="16"/>
    </w:rPr>
  </w:style>
  <w:style w:type="paragraph" w:styleId="49">
    <w:name w:val="footnote text"/>
    <w:basedOn w:val="0"/>
    <w:pPr>
      <w:spacing w:after="0" w:line="240" w:lineRule="auto"/>
    </w:pPr>
  </w:style>
  <w:style w:type="paragraph" w:styleId="50">
    <w:name w:val="toc 8"/>
    <w:basedOn w:val="0"/>
    <w:autoRedefine/>
    <w:next w:val="0"/>
    <w:pPr>
      <w:spacing w:after="100"/>
      <w:ind w:left="1540"/>
    </w:pPr>
  </w:style>
  <w:style w:type="paragraph" w:styleId="51">
    <w:name w:val="index 2"/>
    <w:basedOn w:val="0"/>
    <w:autoRedefine/>
    <w:next w:val="0"/>
    <w:pPr>
      <w:spacing w:after="0" w:line="240" w:lineRule="auto"/>
      <w:ind w:left="400" w:hanging="200"/>
    </w:pPr>
  </w:style>
  <w:style w:type="paragraph" w:styleId="52">
    <w:name w:val="List Number 3"/>
    <w:basedOn w:val="0"/>
    <w:pPr>
      <w:numPr>
        <w:ilvl w:val="0"/>
        <w:numId w:val="2"/>
      </w:numPr>
      <w:contextualSpacing/>
    </w:pPr>
  </w:style>
  <w:style w:type="paragraph" w:styleId="53">
    <w:name w:val="HTML Address"/>
    <w:basedOn w:val="0"/>
    <w:pPr>
      <w:spacing w:after="0" w:line="240" w:lineRule="auto"/>
    </w:pPr>
    <w:rPr>
      <w:i/>
      <w:iCs/>
    </w:rPr>
  </w:style>
  <w:style w:type="paragraph" w:styleId="54">
    <w:name w:val="index 7"/>
    <w:basedOn w:val="0"/>
    <w:autoRedefine/>
    <w:next w:val="0"/>
    <w:pPr>
      <w:spacing w:after="0" w:line="240" w:lineRule="auto"/>
      <w:ind w:left="1400" w:hanging="200"/>
    </w:pPr>
  </w:style>
  <w:style w:type="paragraph" w:styleId="55">
    <w:name w:val="index 3"/>
    <w:basedOn w:val="0"/>
    <w:autoRedefine/>
    <w:next w:val="0"/>
    <w:pPr>
      <w:spacing w:after="0" w:line="240" w:lineRule="auto"/>
      <w:ind w:left="600" w:hanging="200"/>
    </w:pPr>
  </w:style>
  <w:style w:type="paragraph" w:styleId="56">
    <w:name w:val="index 5"/>
    <w:basedOn w:val="0"/>
    <w:autoRedefine/>
    <w:next w:val="0"/>
    <w:pPr>
      <w:spacing w:after="0" w:line="240" w:lineRule="auto"/>
      <w:ind w:left="1000" w:hanging="200"/>
    </w:pPr>
  </w:style>
  <w:style w:type="paragraph" w:styleId="57">
    <w:name w:val="index 4"/>
    <w:basedOn w:val="0"/>
    <w:autoRedefine/>
    <w:next w:val="0"/>
    <w:pPr>
      <w:spacing w:after="0" w:line="240" w:lineRule="auto"/>
      <w:ind w:left="800" w:hanging="200"/>
    </w:pPr>
  </w:style>
  <w:style w:type="paragraph" w:styleId="58">
    <w:name w:val="header"/>
    <w:basedOn w:val="0"/>
    <w:pPr>
      <w:spacing w:after="0" w:line="240" w:lineRule="auto"/>
    </w:pPr>
  </w:style>
  <w:style w:type="paragraph" w:styleId="59">
    <w:name w:val="toc 9"/>
    <w:basedOn w:val="0"/>
    <w:autoRedefine/>
    <w:next w:val="0"/>
    <w:pPr>
      <w:spacing w:after="100"/>
      <w:ind w:left="1760"/>
    </w:pPr>
  </w:style>
  <w:style w:type="paragraph" w:styleId="60">
    <w:name w:val="toc 7"/>
    <w:basedOn w:val="0"/>
    <w:autoRedefine/>
    <w:next w:val="0"/>
    <w:pPr>
      <w:spacing w:after="100"/>
      <w:ind w:left="1320"/>
    </w:pPr>
  </w:style>
  <w:style w:type="paragraph" w:styleId="61">
    <w:name w:val="index 6"/>
    <w:basedOn w:val="0"/>
    <w:autoRedefine/>
    <w:next w:val="0"/>
    <w:pPr>
      <w:spacing w:after="0" w:line="240" w:lineRule="auto"/>
      <w:ind w:left="1200" w:hanging="200"/>
    </w:pPr>
  </w:style>
  <w:style w:type="paragraph" w:styleId="62">
    <w:name w:val="envelope address"/>
    <w:basedOn w:val="0"/>
    <w:pPr>
      <w:framePr w:w="7920" w:hRule="exact" w:h="1980" w:hSpace="180" w:wrap="around" w:vAnchor="text" w:hAnchor="page" w:xAlign="center" w:yAlign="bottom" w:anchorLock="0"/>
      <w:spacing w:after="0" w:line="240" w:lineRule="auto"/>
      <w:ind w:left="2880"/>
    </w:pPr>
    <w:rPr>
      <w:rFonts w:ascii="Century Gothic" w:eastAsia="宋体" w:cs="Times New Roman" w:hAnsi="Century Gothic"/>
      <w:sz w:val="24"/>
      <w:szCs w:val="24"/>
    </w:rPr>
  </w:style>
  <w:style w:type="paragraph" w:styleId="63">
    <w:name w:val="index 8"/>
    <w:basedOn w:val="0"/>
    <w:autoRedefine/>
    <w:next w:val="0"/>
    <w:pPr>
      <w:spacing w:after="0" w:line="240" w:lineRule="auto"/>
      <w:ind w:left="1600" w:hanging="200"/>
    </w:pPr>
  </w:style>
  <w:style w:type="paragraph" w:styleId="64">
    <w:name w:val="Body Text"/>
    <w:basedOn w:val="0"/>
    <w:pPr>
      <w:spacing w:after="120"/>
    </w:pPr>
  </w:style>
  <w:style w:type="paragraph" w:styleId="65">
    <w:name w:val="index 9"/>
    <w:basedOn w:val="0"/>
    <w:autoRedefine/>
    <w:next w:val="0"/>
    <w:pPr>
      <w:spacing w:after="0" w:line="240" w:lineRule="auto"/>
      <w:ind w:left="1800" w:hanging="200"/>
    </w:pPr>
  </w:style>
  <w:style w:type="paragraph" w:styleId="66">
    <w:name w:val="List Number 4"/>
    <w:basedOn w:val="0"/>
    <w:pPr>
      <w:numPr>
        <w:ilvl w:val="0"/>
        <w:numId w:val="3"/>
      </w:numPr>
      <w:contextualSpacing/>
    </w:pPr>
  </w:style>
  <w:style w:type="paragraph" w:styleId="67">
    <w:name w:val="toa heading"/>
    <w:basedOn w:val="0"/>
    <w:next w:val="0"/>
    <w:pPr>
      <w:spacing w:before="120"/>
    </w:pPr>
    <w:rPr>
      <w:rFonts w:ascii="Century Gothic" w:eastAsia="宋体" w:cs="Times New Roman" w:hAnsi="Century Gothic"/>
      <w:b/>
      <w:bCs/>
      <w:sz w:val="24"/>
      <w:szCs w:val="24"/>
    </w:rPr>
  </w:style>
  <w:style w:type="paragraph" w:styleId="68">
    <w:name w:val="index heading"/>
    <w:basedOn w:val="0"/>
    <w:next w:val="46"/>
    <w:rPr>
      <w:rFonts w:ascii="Century Gothic" w:eastAsia="宋体" w:cs="Times New Roman" w:hAnsi="Century Gothic"/>
      <w:b/>
      <w:bCs/>
    </w:rPr>
  </w:style>
  <w:style w:type="paragraph" w:styleId="69">
    <w:name w:val="toc 1"/>
    <w:basedOn w:val="0"/>
    <w:autoRedefine/>
    <w:next w:val="0"/>
    <w:pPr>
      <w:spacing w:after="100"/>
    </w:pPr>
  </w:style>
  <w:style w:type="paragraph" w:styleId="70">
    <w:name w:val="table of authorities"/>
    <w:basedOn w:val="0"/>
    <w:next w:val="0"/>
    <w:pPr>
      <w:spacing w:after="0"/>
      <w:ind w:left="220" w:hanging="220"/>
    </w:pPr>
  </w:style>
  <w:style w:type="paragraph" w:styleId="71">
    <w:name w:val="macro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76" w:lineRule="auto"/>
    </w:pPr>
    <w:rPr>
      <w:rFonts w:ascii="Consolas" w:eastAsia="Century Gothic" w:cs="Arial" w:hAnsi="Consolas"/>
      <w:color w:val="000000"/>
      <w:kern w:val="16"/>
      <w:sz w:val="22"/>
      <w:szCs w:val="22"/>
      <w:lang w:val="ru-RU" w:eastAsia="en-US" w:bidi="ar-SA"/>
    </w:rPr>
  </w:style>
  <w:style w:type="paragraph" w:styleId="72">
    <w:name w:val="toc 6"/>
    <w:basedOn w:val="0"/>
    <w:autoRedefine/>
    <w:next w:val="0"/>
    <w:pPr>
      <w:spacing w:after="100"/>
      <w:ind w:left="1100"/>
    </w:pPr>
  </w:style>
  <w:style w:type="paragraph" w:styleId="73">
    <w:name w:val="table of figures"/>
    <w:basedOn w:val="0"/>
    <w:next w:val="0"/>
    <w:pPr>
      <w:spacing w:after="0"/>
    </w:pPr>
  </w:style>
  <w:style w:type="paragraph" w:styleId="74">
    <w:name w:val="toc 3"/>
    <w:basedOn w:val="0"/>
    <w:autoRedefine/>
    <w:next w:val="0"/>
    <w:pPr>
      <w:spacing w:after="100"/>
      <w:ind w:left="440"/>
    </w:pPr>
  </w:style>
  <w:style w:type="paragraph" w:styleId="75">
    <w:name w:val="toc 2"/>
    <w:basedOn w:val="0"/>
    <w:autoRedefine/>
    <w:next w:val="0"/>
    <w:pPr>
      <w:spacing w:after="100"/>
      <w:ind w:left="220"/>
    </w:pPr>
  </w:style>
  <w:style w:type="paragraph" w:styleId="76">
    <w:name w:val="toc 4"/>
    <w:basedOn w:val="0"/>
    <w:autoRedefine/>
    <w:next w:val="0"/>
    <w:pPr>
      <w:spacing w:after="100"/>
      <w:ind w:left="660"/>
    </w:pPr>
  </w:style>
  <w:style w:type="paragraph" w:styleId="77">
    <w:name w:val="toc 5"/>
    <w:basedOn w:val="0"/>
    <w:autoRedefine/>
    <w:next w:val="0"/>
    <w:pPr>
      <w:spacing w:after="100"/>
      <w:ind w:left="880"/>
    </w:pPr>
  </w:style>
  <w:style w:type="paragraph" w:styleId="78">
    <w:name w:val="Note Heading"/>
    <w:basedOn w:val="0"/>
    <w:next w:val="0"/>
    <w:pPr>
      <w:spacing w:after="0" w:line="240" w:lineRule="auto"/>
    </w:pPr>
  </w:style>
  <w:style w:type="paragraph" w:styleId="79">
    <w:name w:val="Date"/>
    <w:basedOn w:val="0"/>
    <w:next w:val="80"/>
    <w:pPr>
      <w:spacing w:before="720" w:after="960"/>
    </w:pPr>
  </w:style>
  <w:style w:type="paragraph" w:styleId="80">
    <w:name w:val="Salutation"/>
    <w:basedOn w:val="0"/>
    <w:next w:val="0"/>
  </w:style>
  <w:style w:type="paragraph" w:styleId="81">
    <w:name w:val="List Bullet 5"/>
    <w:basedOn w:val="0"/>
    <w:pPr>
      <w:numPr>
        <w:ilvl w:val="0"/>
        <w:numId w:val="4"/>
      </w:numPr>
      <w:contextualSpacing/>
    </w:pPr>
  </w:style>
  <w:style w:type="paragraph" w:styleId="82">
    <w:name w:val="Body Text First Indent"/>
    <w:basedOn w:val="64"/>
    <w:pPr>
      <w:spacing w:after="300"/>
      <w:ind w:firstLine="360"/>
    </w:pPr>
  </w:style>
  <w:style w:type="paragraph" w:styleId="83">
    <w:name w:val="Body Text Indent"/>
    <w:basedOn w:val="0"/>
    <w:pPr>
      <w:spacing w:after="120"/>
      <w:ind w:left="360"/>
    </w:pPr>
  </w:style>
  <w:style w:type="paragraph" w:styleId="84">
    <w:name w:val="Body Text First Indent 2"/>
    <w:basedOn w:val="83"/>
    <w:pPr>
      <w:spacing w:after="300"/>
      <w:ind w:firstLine="360"/>
    </w:pPr>
  </w:style>
  <w:style w:type="paragraph" w:styleId="85">
    <w:name w:val="List Bullet 4"/>
    <w:basedOn w:val="0"/>
    <w:pPr>
      <w:numPr>
        <w:ilvl w:val="0"/>
        <w:numId w:val="5"/>
      </w:numPr>
      <w:contextualSpacing/>
    </w:pPr>
  </w:style>
  <w:style w:type="paragraph" w:styleId="86">
    <w:name w:val="List Bullet"/>
    <w:basedOn w:val="0"/>
    <w:pPr>
      <w:numPr>
        <w:ilvl w:val="0"/>
        <w:numId w:val="6"/>
      </w:numPr>
      <w:contextualSpacing/>
    </w:pPr>
  </w:style>
  <w:style w:type="paragraph" w:styleId="87">
    <w:name w:val="List Bullet 2"/>
    <w:basedOn w:val="0"/>
    <w:pPr>
      <w:numPr>
        <w:ilvl w:val="0"/>
        <w:numId w:val="7"/>
      </w:numPr>
      <w:contextualSpacing/>
    </w:pPr>
  </w:style>
  <w:style w:type="paragraph" w:styleId="88">
    <w:name w:val="List Bullet 3"/>
    <w:basedOn w:val="0"/>
    <w:pPr>
      <w:numPr>
        <w:ilvl w:val="0"/>
        <w:numId w:val="8"/>
      </w:numPr>
      <w:contextualSpacing/>
    </w:pPr>
  </w:style>
  <w:style w:type="paragraph" w:styleId="89">
    <w:name w:val="Title"/>
    <w:basedOn w:val="0"/>
    <w:next w:val="0"/>
    <w:pPr>
      <w:spacing w:after="0" w:line="240" w:lineRule="auto"/>
      <w:contextualSpacing/>
    </w:pPr>
    <w:rPr>
      <w:rFonts w:ascii="Century Gothic" w:eastAsia="宋体" w:cs="Times New Roman" w:hAnsi="Century Gothic"/>
      <w:spacing w:val="-10"/>
      <w:kern w:val="28"/>
      <w:sz w:val="56"/>
      <w:szCs w:val="56"/>
    </w:rPr>
  </w:style>
  <w:style w:type="paragraph" w:styleId="90">
    <w:name w:val="footer"/>
    <w:basedOn w:val="0"/>
    <w:pPr>
      <w:spacing w:after="0" w:line="240" w:lineRule="auto"/>
      <w:ind w:left="0" w:right="-720"/>
      <w:jc w:val="center"/>
    </w:pPr>
    <w:rPr>
      <w:rFonts w:ascii="Century Gothic" w:hAnsi="Century Gothic"/>
      <w:color w:val="330404"/>
    </w:rPr>
  </w:style>
  <w:style w:type="paragraph" w:styleId="91">
    <w:name w:val="List Number"/>
    <w:basedOn w:val="0"/>
    <w:pPr>
      <w:numPr>
        <w:ilvl w:val="0"/>
        <w:numId w:val="9"/>
      </w:numPr>
      <w:contextualSpacing/>
    </w:pPr>
  </w:style>
  <w:style w:type="paragraph" w:styleId="92">
    <w:name w:val="List Number 2"/>
    <w:basedOn w:val="0"/>
    <w:pPr>
      <w:numPr>
        <w:ilvl w:val="0"/>
        <w:numId w:val="10"/>
      </w:numPr>
      <w:contextualSpacing/>
    </w:pPr>
  </w:style>
  <w:style w:type="paragraph" w:styleId="93">
    <w:name w:val="List"/>
    <w:basedOn w:val="0"/>
    <w:pPr>
      <w:ind w:left="360" w:hanging="360"/>
      <w:contextualSpacing/>
    </w:pPr>
  </w:style>
  <w:style w:type="paragraph" w:styleId="94">
    <w:name w:val="Normal (Web)"/>
    <w:basedOn w:val="0"/>
    <w:rPr>
      <w:rFonts w:ascii="Times New Roman" w:cs="Times New Roman" w:hAnsi="Times New Roman"/>
      <w:sz w:val="24"/>
      <w:szCs w:val="24"/>
    </w:rPr>
  </w:style>
  <w:style w:type="paragraph" w:styleId="95">
    <w:name w:val="Body Text 3"/>
    <w:basedOn w:val="0"/>
    <w:pPr>
      <w:spacing w:after="120"/>
    </w:pPr>
    <w:rPr>
      <w:szCs w:val="16"/>
    </w:rPr>
  </w:style>
  <w:style w:type="paragraph" w:styleId="96">
    <w:name w:val="Body Text Indent 2"/>
    <w:basedOn w:val="0"/>
    <w:pPr>
      <w:spacing w:after="120" w:line="480" w:lineRule="auto"/>
      <w:ind w:left="360"/>
    </w:pPr>
  </w:style>
  <w:style w:type="paragraph" w:styleId="97">
    <w:name w:val="Subtitle"/>
    <w:basedOn w:val="0"/>
    <w:next w:val="0"/>
    <w:pPr>
      <w:spacing w:after="160"/>
    </w:pPr>
    <w:rPr>
      <w:rFonts w:eastAsia="宋体"/>
      <w:color w:val="595959"/>
      <w:spacing w:val="15"/>
    </w:rPr>
  </w:style>
  <w:style w:type="paragraph" w:styleId="98">
    <w:name w:val="List Continue 2"/>
    <w:basedOn w:val="0"/>
    <w:pPr>
      <w:spacing w:after="120"/>
      <w:ind w:left="720"/>
      <w:contextualSpacing/>
    </w:pPr>
  </w:style>
  <w:style w:type="paragraph" w:styleId="99">
    <w:name w:val="List Continue 3"/>
    <w:basedOn w:val="0"/>
    <w:pPr>
      <w:spacing w:after="120"/>
      <w:ind w:left="1080"/>
      <w:contextualSpacing/>
    </w:pPr>
  </w:style>
  <w:style w:type="paragraph" w:styleId="100">
    <w:name w:val="List Continue 4"/>
    <w:basedOn w:val="0"/>
    <w:pPr>
      <w:spacing w:after="120"/>
      <w:ind w:left="1440"/>
      <w:contextualSpacing/>
    </w:pPr>
  </w:style>
  <w:style w:type="paragraph" w:styleId="101">
    <w:name w:val="List Continue 5"/>
    <w:basedOn w:val="0"/>
    <w:pPr>
      <w:spacing w:after="120"/>
      <w:ind w:left="1800"/>
      <w:contextualSpacing/>
    </w:pPr>
  </w:style>
  <w:style w:type="paragraph" w:styleId="102">
    <w:name w:val="List 2"/>
    <w:basedOn w:val="0"/>
    <w:pPr>
      <w:ind w:left="720" w:hanging="360"/>
      <w:contextualSpacing/>
    </w:pPr>
  </w:style>
  <w:style w:type="paragraph" w:styleId="103">
    <w:name w:val="List 3"/>
    <w:basedOn w:val="0"/>
    <w:pPr>
      <w:ind w:left="1080" w:hanging="360"/>
      <w:contextualSpacing/>
    </w:pPr>
  </w:style>
  <w:style w:type="paragraph" w:styleId="104">
    <w:name w:val="List 4"/>
    <w:basedOn w:val="0"/>
    <w:pPr>
      <w:ind w:left="1440" w:hanging="360"/>
      <w:contextualSpacing/>
    </w:pPr>
  </w:style>
  <w:style w:type="paragraph" w:styleId="105">
    <w:name w:val="HTML Preformatted"/>
    <w:basedOn w:val="0"/>
    <w:pPr>
      <w:spacing w:after="0" w:line="240" w:lineRule="auto"/>
    </w:pPr>
    <w:rPr>
      <w:rFonts w:ascii="Consolas" w:hAnsi="Consolas"/>
    </w:rPr>
  </w:style>
  <w:style w:type="paragraph" w:styleId="106">
    <w:name w:val="Block Text"/>
    <w:basedOn w:val="0"/>
    <w:pPr>
      <w:pBdr>
        <w:top w:val="single" w:sz="2" w:space="10" w:color="262626"/>
        <w:left w:val="single" w:sz="2" w:space="10" w:color="262626"/>
        <w:bottom w:val="single" w:sz="2" w:space="10" w:color="262626"/>
        <w:right w:val="single" w:sz="2" w:space="10" w:color="262626"/>
      </w:pBdr>
      <w:ind w:left="1152" w:right="1152"/>
    </w:pPr>
    <w:rPr>
      <w:rFonts w:eastAsia="宋体"/>
      <w:i/>
      <w:iCs/>
      <w:color w:val="1D1D1D"/>
    </w:rPr>
  </w:style>
  <w:style w:type="paragraph" w:styleId="107">
    <w:name w:val="Message Header"/>
    <w:basedOn w:val="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="Century Gothic" w:eastAsia="宋体" w:cs="Times New Roman" w:hAnsi="Century Gothic"/>
      <w:sz w:val="24"/>
      <w:szCs w:val="24"/>
    </w:rPr>
  </w:style>
  <w:style w:type="paragraph" w:styleId="108">
    <w:name w:val="E-mail Signature"/>
    <w:basedOn w:val="0"/>
    <w:pPr>
      <w:spacing w:after="0" w:line="240" w:lineRule="auto"/>
    </w:pPr>
  </w:style>
  <w:style w:type="character" w:customStyle="1" w:styleId="109">
    <w:name w:val="Placeholder Text"/>
    <w:basedOn w:val="10"/>
    <w:rPr>
      <w:color w:val="BD888D"/>
      <w:sz w:val="22"/>
    </w:rPr>
  </w:style>
  <w:style w:type="paragraph" w:customStyle="1" w:styleId="110">
    <w:name w:val="Контактные данные"/>
    <w:basedOn w:val="0"/>
    <w:pPr>
      <w:spacing w:after="0"/>
      <w:jc w:val="right"/>
    </w:pPr>
    <w:rPr>
      <w:sz w:val="20"/>
      <w:szCs w:val="18"/>
    </w:rPr>
  </w:style>
  <w:style w:type="paragraph" w:customStyle="1" w:styleId="111">
    <w:name w:val="Bibliography"/>
    <w:basedOn w:val="0"/>
    <w:next w:val="0"/>
  </w:style>
  <w:style w:type="character" w:customStyle="1" w:styleId="112">
    <w:name w:val="Book Title"/>
    <w:basedOn w:val="10"/>
    <w:rPr>
      <w:b/>
      <w:bCs/>
      <w:i/>
      <w:iCs/>
      <w:spacing w:val="5"/>
      <w:sz w:val="22"/>
    </w:rPr>
  </w:style>
  <w:style w:type="character" w:customStyle="1" w:styleId="113">
    <w:name w:val="Intense Emphasis"/>
    <w:basedOn w:val="10"/>
    <w:rPr>
      <w:i/>
      <w:iCs/>
      <w:color w:val="1D1D1D"/>
      <w:sz w:val="22"/>
    </w:rPr>
  </w:style>
  <w:style w:type="paragraph" w:customStyle="1" w:styleId="114">
    <w:name w:val="Intense Quote"/>
    <w:basedOn w:val="0"/>
    <w:next w:val="0"/>
    <w:pPr>
      <w:pBdr>
        <w:top w:val="single" w:sz="4" w:space="10" w:color="262626"/>
        <w:bottom w:val="single" w:sz="4" w:space="10" w:color="262626"/>
      </w:pBdr>
      <w:spacing w:before="360" w:after="360"/>
      <w:ind w:left="864" w:right="864"/>
      <w:jc w:val="center"/>
    </w:pPr>
    <w:rPr>
      <w:i/>
      <w:iCs/>
      <w:color w:val="1D1D1D"/>
    </w:rPr>
  </w:style>
  <w:style w:type="character" w:customStyle="1" w:styleId="115">
    <w:name w:val="Intense Reference"/>
    <w:basedOn w:val="10"/>
    <w:rPr>
      <w:b/>
      <w:bCs/>
      <w:caps w:val="0"/>
      <w:smallCaps/>
      <w:color w:val="1D1D1D"/>
      <w:spacing w:val="5"/>
      <w:sz w:val="22"/>
    </w:rPr>
  </w:style>
  <w:style w:type="paragraph" w:customStyle="1" w:styleId="116">
    <w:name w:val="List Paragraph"/>
    <w:basedOn w:val="0"/>
    <w:pPr>
      <w:ind w:left="720"/>
      <w:contextualSpacing/>
    </w:pPr>
  </w:style>
  <w:style w:type="paragraph" w:customStyle="1" w:styleId="117">
    <w:name w:val="No Spacing"/>
    <w:pPr>
      <w:spacing w:after="0" w:line="240" w:lineRule="auto"/>
    </w:pPr>
    <w:rPr>
      <w:rFonts w:ascii="Century Gothic" w:eastAsia="Century Gothic" w:cs="Arial" w:hAnsi="Century Gothic"/>
      <w:color w:val="000000"/>
      <w:kern w:val="16"/>
      <w:sz w:val="22"/>
      <w:szCs w:val="22"/>
      <w:lang w:val="ru-RU" w:eastAsia="en-US" w:bidi="ar-SA"/>
    </w:rPr>
  </w:style>
  <w:style w:type="paragraph" w:customStyle="1" w:styleId="118">
    <w:name w:val="Quote"/>
    <w:basedOn w:val="0"/>
    <w:next w:val="0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119">
    <w:name w:val="Subtle Emphasis"/>
    <w:basedOn w:val="10"/>
    <w:rPr>
      <w:i/>
      <w:iCs/>
      <w:color w:val="404040"/>
      <w:sz w:val="22"/>
    </w:rPr>
  </w:style>
  <w:style w:type="character" w:customStyle="1" w:styleId="120">
    <w:name w:val="Subtle Reference"/>
    <w:basedOn w:val="10"/>
    <w:rPr>
      <w:caps w:val="0"/>
      <w:smallCaps/>
      <w:color w:val="595959"/>
      <w:sz w:val="22"/>
    </w:rPr>
  </w:style>
  <w:style w:type="paragraph" w:customStyle="1" w:styleId="121">
    <w:name w:val="TOC Heading"/>
    <w:basedOn w:val="1"/>
    <w:next w:val="0"/>
    <w:pPr>
      <w:spacing w:before="240"/>
      <w:outlineLvl w:val="9"/>
    </w:pPr>
    <w:rPr>
      <w:b w:val="0"/>
      <w:bCs w:val="0"/>
      <w:color w:val="1D1D1D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image" Target="media/24.png"/><Relationship Id="rId5" Type="http://schemas.openxmlformats.org/officeDocument/2006/relationships/styles" Target="styles.xml"/><Relationship Id="rId6" Type="http://schemas.openxmlformats.org/officeDocument/2006/relationships/numbering" Target="numbering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Honor_Office</Application>
  <Pages>2</Pages>
  <Words>92</Words>
  <Characters>656</Characters>
  <Lines>41</Lines>
  <Paragraphs>29</Paragraphs>
  <CharactersWithSpaces>720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ModifiedBy>HONOR Docs</cp:lastModifiedBy>
  <cp:revision>0</cp:revision>
  <dcterms:modified xsi:type="dcterms:W3CDTF">2025-09-29T06:33:33Z</dcterms:modified>
</cp:coreProperties>
</file>